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552" w:rsidRPr="00AD6427" w:rsidP="00E749A8">
      <w:pPr>
        <w:ind w:left="-709" w:right="-710" w:firstLine="540"/>
        <w:jc w:val="right"/>
      </w:pPr>
      <w:r w:rsidRPr="00AD6427">
        <w:t xml:space="preserve">                                                                                                          5-</w:t>
      </w:r>
      <w:r>
        <w:t>40</w:t>
      </w:r>
      <w:r w:rsidRPr="00AD6427" w:rsidR="007E0C88">
        <w:t>-</w:t>
      </w:r>
      <w:r w:rsidRPr="00AD6427">
        <w:t>21</w:t>
      </w:r>
      <w:r w:rsidRPr="00AD6427" w:rsidR="00CA326F">
        <w:t>10</w:t>
      </w:r>
      <w:r w:rsidRPr="00AD6427">
        <w:t>/20</w:t>
      </w:r>
      <w:r w:rsidRPr="00AD6427" w:rsidR="00EE0211">
        <w:t>2</w:t>
      </w:r>
      <w:r>
        <w:t>5</w:t>
      </w:r>
    </w:p>
    <w:p w:rsidR="00145D98" w:rsidRPr="00AD6427" w:rsidP="00E749A8">
      <w:pPr>
        <w:ind w:left="-709" w:right="-710" w:firstLine="540"/>
        <w:jc w:val="right"/>
        <w:rPr>
          <w:b/>
          <w:bCs/>
        </w:rPr>
      </w:pPr>
      <w:r w:rsidRPr="00AD6427">
        <w:t>86</w:t>
      </w:r>
      <w:r w:rsidRPr="00AD6427">
        <w:rPr>
          <w:lang w:val="en-US"/>
        </w:rPr>
        <w:t>MS</w:t>
      </w:r>
      <w:r w:rsidRPr="00AD6427" w:rsidR="008272F7">
        <w:t>0050-01-202</w:t>
      </w:r>
      <w:r>
        <w:t>4</w:t>
      </w:r>
      <w:r w:rsidRPr="00AD6427">
        <w:t>-</w:t>
      </w:r>
      <w:r w:rsidRPr="005C4004">
        <w:t>00</w:t>
      </w:r>
      <w:r>
        <w:t>9447-43</w:t>
      </w:r>
    </w:p>
    <w:p w:rsidR="002D1552" w:rsidRPr="00AD6427" w:rsidP="00E749A8">
      <w:pPr>
        <w:ind w:left="-709" w:right="-710" w:firstLine="540"/>
        <w:jc w:val="center"/>
        <w:rPr>
          <w:b/>
          <w:bCs/>
        </w:rPr>
      </w:pPr>
      <w:r w:rsidRPr="00AD6427">
        <w:rPr>
          <w:b/>
          <w:bCs/>
        </w:rPr>
        <w:t>ПОСТАНОВЛЕНИЕ</w:t>
      </w:r>
    </w:p>
    <w:p w:rsidR="002D1552" w:rsidRPr="00AD6427" w:rsidP="00E749A8">
      <w:pPr>
        <w:ind w:left="-709" w:right="-710" w:firstLine="540"/>
        <w:jc w:val="center"/>
      </w:pPr>
      <w:r w:rsidRPr="00AD6427">
        <w:rPr>
          <w:b/>
          <w:bCs/>
        </w:rPr>
        <w:t>по делу об административном правонарушении</w:t>
      </w:r>
    </w:p>
    <w:p w:rsidR="005E166B" w:rsidRPr="00AD6427" w:rsidP="00E749A8">
      <w:pPr>
        <w:ind w:left="-709" w:right="-710" w:firstLine="540"/>
      </w:pPr>
    </w:p>
    <w:p w:rsidR="002D1552" w:rsidRPr="00AD6427" w:rsidP="00E749A8">
      <w:pPr>
        <w:ind w:left="-709" w:right="-710" w:firstLine="540"/>
      </w:pPr>
      <w:r w:rsidRPr="00AD6427">
        <w:t xml:space="preserve"> </w:t>
      </w:r>
      <w:r>
        <w:t xml:space="preserve">15 января 2025 </w:t>
      </w:r>
      <w:r w:rsidRPr="00AD6427">
        <w:t xml:space="preserve">года                            </w:t>
      </w:r>
      <w:r w:rsidRPr="00AD6427" w:rsidR="001826C6">
        <w:t xml:space="preserve">         </w:t>
      </w:r>
      <w:r w:rsidRPr="00AD6427" w:rsidR="002121FA">
        <w:t xml:space="preserve">      </w:t>
      </w:r>
      <w:r w:rsidRPr="00AD6427" w:rsidR="005E166B">
        <w:t xml:space="preserve">  </w:t>
      </w:r>
      <w:r w:rsidRPr="00AD6427" w:rsidR="002121FA">
        <w:t xml:space="preserve"> </w:t>
      </w:r>
      <w:r w:rsidRPr="00AD6427" w:rsidR="001826C6">
        <w:t xml:space="preserve"> </w:t>
      </w:r>
      <w:r w:rsidRPr="00AD6427" w:rsidR="005E166B">
        <w:t xml:space="preserve">  </w:t>
      </w:r>
      <w:r w:rsidRPr="00AD6427" w:rsidR="00FF1C1F">
        <w:t xml:space="preserve">                   </w:t>
      </w:r>
      <w:r>
        <w:t xml:space="preserve">                              </w:t>
      </w:r>
      <w:r w:rsidRPr="00AD6427">
        <w:t>г. Нижневартовск</w:t>
      </w:r>
    </w:p>
    <w:p w:rsidR="002D1552" w:rsidRPr="00AD6427" w:rsidP="00E749A8">
      <w:pPr>
        <w:ind w:left="-709" w:right="-710" w:firstLine="540"/>
        <w:jc w:val="both"/>
        <w:rPr>
          <w:b/>
          <w:bCs/>
        </w:rPr>
      </w:pPr>
      <w:r w:rsidRPr="00AD6427">
        <w:t xml:space="preserve"> 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</w:t>
      </w:r>
      <w:r w:rsidRPr="00AD6427">
        <w:t>.С., рассмотрев материал об административном правонарушении в отношении:</w:t>
      </w:r>
    </w:p>
    <w:p w:rsidR="002D1552" w:rsidRPr="00AD6427" w:rsidP="00E749A8">
      <w:pPr>
        <w:widowControl w:val="0"/>
        <w:ind w:left="-709" w:right="-710" w:firstLine="540"/>
        <w:jc w:val="both"/>
      </w:pPr>
      <w:r>
        <w:t>председателя ТСН «Товарищество собственников жилья  Северная 68»  Титовской Виктории Станиславовны</w:t>
      </w:r>
      <w:r w:rsidR="005C4004">
        <w:t xml:space="preserve">, </w:t>
      </w:r>
      <w:r w:rsidR="006C58C3">
        <w:t>….</w:t>
      </w:r>
      <w:r w:rsidRPr="00AD6427" w:rsidR="008A385D">
        <w:t xml:space="preserve"> </w:t>
      </w:r>
      <w:r w:rsidRPr="00AD6427" w:rsidR="00CA326F">
        <w:t>года</w:t>
      </w:r>
      <w:r w:rsidRPr="00AD6427" w:rsidR="00A362D0">
        <w:t xml:space="preserve"> рождения</w:t>
      </w:r>
      <w:r w:rsidRPr="00AD6427" w:rsidR="006A6A58">
        <w:t xml:space="preserve"> </w:t>
      </w:r>
      <w:r w:rsidRPr="00AD6427" w:rsidR="0037451C">
        <w:t>в</w:t>
      </w:r>
      <w:r w:rsidRPr="00AD6427" w:rsidR="00FB7F60">
        <w:t xml:space="preserve"> </w:t>
      </w:r>
      <w:r w:rsidR="006C58C3">
        <w:t>…..</w:t>
      </w:r>
      <w:r w:rsidRPr="00AD6427" w:rsidR="00C51729">
        <w:t>,</w:t>
      </w:r>
      <w:r w:rsidRPr="00AD6427" w:rsidR="00FF1C1F">
        <w:t xml:space="preserve"> прожива</w:t>
      </w:r>
      <w:r w:rsidRPr="00AD6427" w:rsidR="00F97495">
        <w:t>ет</w:t>
      </w:r>
      <w:r w:rsidRPr="00AD6427" w:rsidR="00FF1C1F">
        <w:t xml:space="preserve"> по адресу:</w:t>
      </w:r>
      <w:r w:rsidRPr="00AD6427" w:rsidR="00D25EAC">
        <w:t xml:space="preserve"> </w:t>
      </w:r>
      <w:r w:rsidR="006C58C3">
        <w:t>….</w:t>
      </w:r>
      <w:r w:rsidRPr="00AD6427" w:rsidR="001B1A61">
        <w:t xml:space="preserve">, </w:t>
      </w:r>
      <w:r w:rsidRPr="00AD6427" w:rsidR="005A26E3">
        <w:t xml:space="preserve">паспорт </w:t>
      </w:r>
      <w:r w:rsidR="006C58C3">
        <w:t>……….</w:t>
      </w:r>
      <w:r w:rsidRPr="00AD6427" w:rsidR="00853104">
        <w:t xml:space="preserve"> года</w:t>
      </w:r>
      <w:r w:rsidRPr="00AD6427" w:rsidR="00670F95">
        <w:t>,</w:t>
      </w:r>
      <w:r w:rsidRPr="00AD6427" w:rsidR="002636C4">
        <w:t xml:space="preserve"> </w:t>
      </w:r>
      <w:r w:rsidRPr="00AD6427" w:rsidR="00145D98">
        <w:t xml:space="preserve"> </w:t>
      </w:r>
    </w:p>
    <w:p w:rsidR="001826C6" w:rsidRPr="00AD6427" w:rsidP="00E749A8">
      <w:pPr>
        <w:ind w:left="-709" w:right="-710" w:firstLine="540"/>
        <w:jc w:val="both"/>
      </w:pPr>
    </w:p>
    <w:p w:rsidR="001826C6" w:rsidRPr="00AD6427" w:rsidP="00E749A8">
      <w:pPr>
        <w:pStyle w:val="BodyText"/>
        <w:widowControl w:val="0"/>
        <w:ind w:left="-709" w:right="-710" w:firstLine="540"/>
        <w:jc w:val="center"/>
      </w:pPr>
      <w:r w:rsidRPr="00AD6427">
        <w:t>УСТАНОВИЛ:</w:t>
      </w:r>
    </w:p>
    <w:p w:rsidR="004623F7" w:rsidRPr="00AD6427" w:rsidP="00E749A8">
      <w:pPr>
        <w:pStyle w:val="BodyText"/>
        <w:widowControl w:val="0"/>
        <w:ind w:left="-709" w:right="-710" w:firstLine="540"/>
        <w:jc w:val="center"/>
        <w:rPr>
          <w:b/>
        </w:rPr>
      </w:pPr>
    </w:p>
    <w:p w:rsidR="002D1552" w:rsidRPr="00AD6427" w:rsidP="00E749A8">
      <w:pPr>
        <w:widowControl w:val="0"/>
        <w:ind w:left="-709" w:right="-710" w:firstLine="540"/>
        <w:jc w:val="both"/>
      </w:pPr>
      <w:r w:rsidRPr="00AD6427">
        <w:rPr>
          <w:bCs/>
        </w:rPr>
        <w:t>0</w:t>
      </w:r>
      <w:r>
        <w:rPr>
          <w:bCs/>
        </w:rPr>
        <w:t>2</w:t>
      </w:r>
      <w:r w:rsidRPr="00AD6427">
        <w:rPr>
          <w:bCs/>
        </w:rPr>
        <w:t>.04.202</w:t>
      </w:r>
      <w:r>
        <w:rPr>
          <w:bCs/>
        </w:rPr>
        <w:t>4</w:t>
      </w:r>
      <w:r w:rsidRPr="00AD6427">
        <w:rPr>
          <w:bCs/>
        </w:rPr>
        <w:t xml:space="preserve"> года в 00 часов 01 минуту</w:t>
      </w:r>
      <w:r w:rsidRPr="00AD6427" w:rsidR="00AA1097">
        <w:rPr>
          <w:bCs/>
        </w:rPr>
        <w:t xml:space="preserve"> </w:t>
      </w:r>
      <w:r w:rsidR="00541AF4">
        <w:t xml:space="preserve">председателем ТСН «Товарищество собственников жилья  Северная 68»  </w:t>
      </w:r>
      <w:r w:rsidRPr="00AD6427" w:rsidR="00D4319B">
        <w:rPr>
          <w:bCs/>
        </w:rPr>
        <w:t>(</w:t>
      </w:r>
      <w:r w:rsidRPr="00AD6427">
        <w:rPr>
          <w:bCs/>
        </w:rPr>
        <w:t>юридический</w:t>
      </w:r>
      <w:r w:rsidRPr="00AD6427" w:rsidR="00270742">
        <w:rPr>
          <w:bCs/>
        </w:rPr>
        <w:t xml:space="preserve"> </w:t>
      </w:r>
      <w:r w:rsidRPr="00AD6427">
        <w:rPr>
          <w:bCs/>
        </w:rPr>
        <w:t>адрес:</w:t>
      </w:r>
      <w:r w:rsidRPr="00AD6427" w:rsidR="00270742">
        <w:rPr>
          <w:bCs/>
        </w:rPr>
        <w:t xml:space="preserve"> </w:t>
      </w:r>
      <w:r w:rsidRPr="00AD6427">
        <w:rPr>
          <w:bCs/>
        </w:rPr>
        <w:t>ХМАО-Югра г. Нижневартовск</w:t>
      </w:r>
      <w:r w:rsidRPr="00AD6427" w:rsidR="00ED2406">
        <w:rPr>
          <w:bCs/>
        </w:rPr>
        <w:t xml:space="preserve"> ул</w:t>
      </w:r>
      <w:r w:rsidRPr="00AD6427" w:rsidR="00E745C5">
        <w:rPr>
          <w:bCs/>
        </w:rPr>
        <w:t xml:space="preserve">. </w:t>
      </w:r>
      <w:r w:rsidR="00541AF4">
        <w:rPr>
          <w:bCs/>
        </w:rPr>
        <w:t>Северная, д. 68, кв. 101) Титовской В.С.</w:t>
      </w:r>
      <w:r>
        <w:rPr>
          <w:bCs/>
        </w:rPr>
        <w:t xml:space="preserve"> в нарушение требований ст. 23 НК РФ </w:t>
      </w:r>
      <w:r w:rsidRPr="00AD6427" w:rsidR="00A362D0">
        <w:t>не</w:t>
      </w:r>
      <w:r w:rsidRPr="00AD6427">
        <w:t xml:space="preserve"> представлен</w:t>
      </w:r>
      <w:r>
        <w:t>а</w:t>
      </w:r>
      <w:r w:rsidRPr="00AD6427" w:rsidR="001826C6">
        <w:t xml:space="preserve"> в МРИ ФНС России № 6 по ХМАО-</w:t>
      </w:r>
      <w:r w:rsidRPr="00AD6427" w:rsidR="002121FA">
        <w:t>Ю</w:t>
      </w:r>
      <w:r w:rsidRPr="00AD6427" w:rsidR="001826C6">
        <w:t xml:space="preserve">гре </w:t>
      </w:r>
      <w:r w:rsidRPr="00AD6427">
        <w:t>бухгалтерск</w:t>
      </w:r>
      <w:r w:rsidRPr="00AD6427" w:rsidR="001826C6">
        <w:t>ая</w:t>
      </w:r>
      <w:r w:rsidRPr="00AD6427">
        <w:t xml:space="preserve"> отчетност</w:t>
      </w:r>
      <w:r w:rsidRPr="00AD6427" w:rsidR="001826C6">
        <w:t>ь</w:t>
      </w:r>
      <w:r w:rsidRPr="00AD6427">
        <w:t xml:space="preserve"> за 12 месяцев 202</w:t>
      </w:r>
      <w:r>
        <w:t>3</w:t>
      </w:r>
      <w:r w:rsidRPr="00AD6427">
        <w:t xml:space="preserve"> года, срок представления не позднее</w:t>
      </w:r>
      <w:r w:rsidRPr="00AD6427">
        <w:t xml:space="preserve"> </w:t>
      </w:r>
      <w:r>
        <w:t>01.04.2024</w:t>
      </w:r>
      <w:r w:rsidRPr="00AD6427">
        <w:t xml:space="preserve"> года</w:t>
      </w:r>
      <w:r w:rsidRPr="00AD6427" w:rsidR="004C1D62">
        <w:t>.</w:t>
      </w:r>
    </w:p>
    <w:p w:rsidR="00FF1C1F" w:rsidRPr="00AD6427" w:rsidP="00E749A8">
      <w:pPr>
        <w:widowControl w:val="0"/>
        <w:ind w:left="-709" w:right="-710" w:firstLine="540"/>
        <w:jc w:val="both"/>
      </w:pPr>
      <w:r>
        <w:t xml:space="preserve">На рассмотрение </w:t>
      </w:r>
      <w:r w:rsidRPr="00AD6427">
        <w:t xml:space="preserve"> дела об административном правонарушении</w:t>
      </w:r>
      <w:r w:rsidRPr="00AD6427" w:rsidR="005A26E3">
        <w:t xml:space="preserve"> </w:t>
      </w:r>
      <w:r>
        <w:rPr>
          <w:bCs/>
        </w:rPr>
        <w:t>Титовская В.С. не явилась, о времени и месте рассмотрении извещалась надлежащим образом</w:t>
      </w:r>
      <w:r>
        <w:t xml:space="preserve">. </w:t>
      </w:r>
    </w:p>
    <w:p w:rsidR="002D1552" w:rsidRPr="00AD6427" w:rsidP="00E749A8">
      <w:pPr>
        <w:widowControl w:val="0"/>
        <w:ind w:left="-709" w:right="-710" w:firstLine="540"/>
        <w:jc w:val="both"/>
      </w:pPr>
      <w:r w:rsidRPr="00AD6427">
        <w:t>Мировой судья, исследовал письменные доказательства по делу:</w:t>
      </w:r>
    </w:p>
    <w:p w:rsidR="002D1552" w:rsidRPr="00AD6427" w:rsidP="00E749A8">
      <w:pPr>
        <w:widowControl w:val="0"/>
        <w:ind w:left="-709" w:right="-710" w:firstLine="540"/>
        <w:jc w:val="both"/>
      </w:pPr>
      <w:r w:rsidRPr="00AD6427">
        <w:t xml:space="preserve">- протокол № </w:t>
      </w:r>
      <w:r w:rsidRPr="00AD6427" w:rsidR="00E745C5">
        <w:t>86032</w:t>
      </w:r>
      <w:r>
        <w:t>434</w:t>
      </w:r>
      <w:r w:rsidR="00541AF4">
        <w:t>000</w:t>
      </w:r>
      <w:r>
        <w:t>650</w:t>
      </w:r>
      <w:r w:rsidR="00C569DF">
        <w:t>00001</w:t>
      </w:r>
      <w:r w:rsidRPr="00AD6427" w:rsidR="00EC2BA6">
        <w:t xml:space="preserve"> </w:t>
      </w:r>
      <w:r w:rsidRPr="00AD6427">
        <w:t>об административном правонарушении от</w:t>
      </w:r>
      <w:r>
        <w:t xml:space="preserve"> 09.12.2024</w:t>
      </w:r>
      <w:r w:rsidRPr="00AD6427" w:rsidR="005E166B">
        <w:t xml:space="preserve"> года, </w:t>
      </w:r>
    </w:p>
    <w:p w:rsidR="004D42FD" w:rsidRPr="00AD6427" w:rsidP="00E749A8">
      <w:pPr>
        <w:widowControl w:val="0"/>
        <w:ind w:left="-709" w:right="-710" w:firstLine="540"/>
        <w:jc w:val="both"/>
      </w:pPr>
      <w:r w:rsidRPr="00AD6427">
        <w:t>-</w:t>
      </w:r>
      <w:r w:rsidRPr="00AD6427" w:rsidR="005A4E54">
        <w:t xml:space="preserve"> </w:t>
      </w:r>
      <w:r w:rsidRPr="00AD6427" w:rsidR="00561228">
        <w:t>справку</w:t>
      </w:r>
      <w:r w:rsidRPr="00AD6427" w:rsidR="00EE0211">
        <w:t xml:space="preserve">, </w:t>
      </w:r>
      <w:r w:rsidRPr="00AD6427" w:rsidR="00A362D0">
        <w:t>согласно которой бухгалтерская отчетность за 12 месяцев 20</w:t>
      </w:r>
      <w:r w:rsidRPr="00AD6427" w:rsidR="00EE0211">
        <w:t>2</w:t>
      </w:r>
      <w:r>
        <w:t>3</w:t>
      </w:r>
      <w:r w:rsidRPr="00AD6427" w:rsidR="00A362D0">
        <w:t xml:space="preserve"> года  </w:t>
      </w:r>
      <w:r>
        <w:t xml:space="preserve">не </w:t>
      </w:r>
      <w:r w:rsidRPr="00AD6427" w:rsidR="00A362D0">
        <w:t>предоставлена</w:t>
      </w:r>
      <w:r w:rsidRPr="00AD6427">
        <w:t>,</w:t>
      </w:r>
    </w:p>
    <w:p w:rsidR="00541AF4" w:rsidP="00E749A8">
      <w:pPr>
        <w:widowControl w:val="0"/>
        <w:suppressAutoHyphens w:val="0"/>
        <w:ind w:left="-709" w:right="-710" w:hanging="310"/>
        <w:jc w:val="both"/>
      </w:pPr>
      <w:r>
        <w:t xml:space="preserve">              </w:t>
      </w:r>
      <w:r w:rsidRPr="00AD6427">
        <w:t>-</w:t>
      </w:r>
      <w:r w:rsidRPr="00AD6427" w:rsidR="005E166B">
        <w:t xml:space="preserve"> выписку из ЕГРЮЛ, </w:t>
      </w:r>
    </w:p>
    <w:p w:rsidR="00541AF4" w:rsidRPr="00AD6427" w:rsidP="00E749A8">
      <w:pPr>
        <w:widowControl w:val="0"/>
        <w:suppressAutoHyphens w:val="0"/>
        <w:ind w:left="-709" w:right="-710" w:hanging="310"/>
        <w:jc w:val="both"/>
      </w:pPr>
      <w:r>
        <w:rPr>
          <w:lang w:eastAsia="ru-RU"/>
        </w:rPr>
        <w:t xml:space="preserve">              - сведения из Единого реестра  субъектов</w:t>
      </w:r>
      <w:r>
        <w:rPr>
          <w:lang w:eastAsia="ru-RU"/>
        </w:rPr>
        <w:t xml:space="preserve"> малого и среднего  предпринимательства, </w:t>
      </w:r>
      <w:r w:rsidRPr="00AD6427">
        <w:t>приходит к следующему.</w:t>
      </w:r>
    </w:p>
    <w:p w:rsidR="002D1552" w:rsidRPr="00AD6427" w:rsidP="00E749A8">
      <w:pPr>
        <w:widowControl w:val="0"/>
        <w:ind w:left="-709" w:right="-710" w:firstLine="540"/>
        <w:jc w:val="both"/>
      </w:pPr>
      <w:r w:rsidRPr="00AD6427">
        <w:t>Частью 1 ст. 15.6 Кодекса РФ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све</w:t>
      </w:r>
      <w:r w:rsidRPr="00AD6427">
        <w:t>дений, необходимых для осуществления налогового контроля.</w:t>
      </w:r>
    </w:p>
    <w:p w:rsidR="002D1552" w:rsidRPr="00AD6427" w:rsidP="00E749A8">
      <w:pPr>
        <w:widowControl w:val="0"/>
        <w:ind w:left="-709" w:right="-710" w:firstLine="540"/>
        <w:jc w:val="both"/>
      </w:pPr>
      <w:r w:rsidRPr="00AD6427">
        <w:t>Объектом административно-правовой охраны ч.1 ст.15.6 КРФобАП является порядок осуществления налогового контроля.</w:t>
      </w:r>
    </w:p>
    <w:p w:rsidR="002D1552" w:rsidRPr="00AD6427" w:rsidP="00E749A8">
      <w:pPr>
        <w:widowControl w:val="0"/>
        <w:ind w:left="-709" w:right="-710" w:firstLine="540"/>
        <w:jc w:val="both"/>
      </w:pPr>
      <w:r w:rsidRPr="00AD6427">
        <w:t>Объективная сторона административного правонарушения состоит в том, что виновный не п</w:t>
      </w:r>
      <w:r w:rsidRPr="00AD6427">
        <w:t>редставляет в срок, установленный законодательством о налогах и сборах, сведения необходимые для осуществления мероприятий по налоговому контролю.</w:t>
      </w:r>
    </w:p>
    <w:p w:rsidR="002D1552" w:rsidRPr="00AD6427" w:rsidP="00E749A8">
      <w:pPr>
        <w:widowControl w:val="0"/>
        <w:ind w:left="-709" w:right="-710" w:firstLine="540"/>
        <w:jc w:val="both"/>
      </w:pPr>
      <w:r w:rsidRPr="00AD6427">
        <w:t xml:space="preserve">Согласно п.п.5 п.1 ст. 23 НК РФ налогоплательщики обязаны представлять в налоговый орган по месту жительства </w:t>
      </w:r>
      <w:r w:rsidRPr="00AD6427">
        <w:t>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</w:t>
      </w:r>
      <w:r w:rsidRPr="00AD6427">
        <w:t xml:space="preserve">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5" w:history="1">
        <w:r w:rsidRPr="00AD6427">
          <w:rPr>
            <w:rStyle w:val="Hyperlink"/>
            <w:color w:val="auto"/>
            <w:u w:val="none"/>
          </w:rPr>
          <w:t>Федеральным законом</w:t>
        </w:r>
      </w:hyperlink>
      <w:r w:rsidRPr="00AD6427">
        <w:t xml:space="preserve"> от 6 декабря 2011 года N</w:t>
      </w:r>
      <w:r w:rsidRPr="00AD6427">
        <w:t>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2D1552" w:rsidRPr="00AD6427" w:rsidP="00E749A8">
      <w:pPr>
        <w:widowControl w:val="0"/>
        <w:ind w:left="-709" w:right="-710" w:firstLine="540"/>
        <w:jc w:val="both"/>
      </w:pPr>
      <w:r w:rsidRPr="00AD6427">
        <w:t>Учитывая, что бухгалтерская отчетнос</w:t>
      </w:r>
      <w:r w:rsidRPr="00AD6427">
        <w:t xml:space="preserve">ть за </w:t>
      </w:r>
      <w:r w:rsidRPr="00AD6427" w:rsidR="00440B56">
        <w:t xml:space="preserve">12 месяцев </w:t>
      </w:r>
      <w:r w:rsidRPr="00AD6427">
        <w:t>20</w:t>
      </w:r>
      <w:r w:rsidRPr="00AD6427" w:rsidR="00EE0211">
        <w:t>2</w:t>
      </w:r>
      <w:r>
        <w:t>3</w:t>
      </w:r>
      <w:r w:rsidRPr="00AD6427">
        <w:t xml:space="preserve"> год</w:t>
      </w:r>
      <w:r w:rsidRPr="00AD6427" w:rsidR="001826C6">
        <w:t>а</w:t>
      </w:r>
      <w:r w:rsidRPr="00AD6427" w:rsidR="008E1102">
        <w:t xml:space="preserve"> </w:t>
      </w:r>
      <w:r w:rsidR="00541AF4">
        <w:rPr>
          <w:bCs/>
        </w:rPr>
        <w:t>Титовской В.С.</w:t>
      </w:r>
      <w:r w:rsidRPr="00AD6427" w:rsidR="00541AF4">
        <w:rPr>
          <w:bCs/>
        </w:rPr>
        <w:t xml:space="preserve"> </w:t>
      </w:r>
      <w:r w:rsidRPr="00AD6427" w:rsidR="00620219">
        <w:t xml:space="preserve">не </w:t>
      </w:r>
      <w:r w:rsidRPr="00AD6427" w:rsidR="004C1D62">
        <w:t xml:space="preserve"> </w:t>
      </w:r>
      <w:r w:rsidRPr="00AD6427" w:rsidR="005E166B">
        <w:t>предоставлена</w:t>
      </w:r>
      <w:r w:rsidR="00541AF4">
        <w:t xml:space="preserve"> в установленный законом срок</w:t>
      </w:r>
      <w:r w:rsidRPr="00AD6427" w:rsidR="00ED373A">
        <w:t>, следовательно</w:t>
      </w:r>
      <w:r w:rsidRPr="00AD6427">
        <w:t>, в</w:t>
      </w:r>
      <w:r w:rsidR="00C569DF">
        <w:t xml:space="preserve"> </w:t>
      </w:r>
      <w:r w:rsidR="00541AF4">
        <w:t>её</w:t>
      </w:r>
      <w:r w:rsidRPr="00AD6427">
        <w:t xml:space="preserve"> действиях усматривается состав ч. 1 ст. 15.6 Кодекса РФ об АП. </w:t>
      </w:r>
    </w:p>
    <w:p w:rsidR="002D1552" w:rsidRPr="00AD6427" w:rsidP="00E749A8">
      <w:pPr>
        <w:widowControl w:val="0"/>
        <w:ind w:left="-709" w:right="-710" w:firstLine="540"/>
        <w:jc w:val="both"/>
      </w:pPr>
      <w:r w:rsidRPr="00AD6427">
        <w:t xml:space="preserve">Исследовав доказательства и оценивая их в совокупности, мировой судья приходит к </w:t>
      </w:r>
      <w:r w:rsidRPr="00AD6427">
        <w:t>выводу о том, что они соответствуют закону и подтверждают виновность</w:t>
      </w:r>
      <w:r w:rsidRPr="00AD6427" w:rsidR="009D2DFF">
        <w:t xml:space="preserve"> </w:t>
      </w:r>
      <w:r w:rsidR="00541AF4">
        <w:rPr>
          <w:bCs/>
        </w:rPr>
        <w:t>Титовской В.С.</w:t>
      </w:r>
      <w:r w:rsidRPr="00AD6427" w:rsidR="00541AF4">
        <w:rPr>
          <w:bCs/>
        </w:rPr>
        <w:t xml:space="preserve"> </w:t>
      </w:r>
      <w:r w:rsidRPr="00AD6427" w:rsidR="00E14985">
        <w:t xml:space="preserve">в совершении инкриминируемого </w:t>
      </w:r>
      <w:r w:rsidRPr="00AD6427">
        <w:t>правонарушения.</w:t>
      </w:r>
    </w:p>
    <w:p w:rsidR="002E4B70" w:rsidRPr="00AD6427" w:rsidP="00E749A8">
      <w:pPr>
        <w:widowControl w:val="0"/>
        <w:suppressAutoHyphens w:val="0"/>
        <w:ind w:left="-709" w:right="-710" w:firstLine="540"/>
        <w:jc w:val="both"/>
        <w:rPr>
          <w:lang w:eastAsia="ru-RU"/>
        </w:rPr>
      </w:pPr>
      <w:r w:rsidRPr="00AD6427">
        <w:rPr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AD6427" w:rsidR="00E120C0">
        <w:rPr>
          <w:lang w:eastAsia="ru-RU"/>
        </w:rPr>
        <w:t>го</w:t>
      </w:r>
      <w:r w:rsidRPr="00AD6427">
        <w:rPr>
          <w:lang w:eastAsia="ru-RU"/>
        </w:rPr>
        <w:t>, о</w:t>
      </w:r>
      <w:r w:rsidRPr="00AD6427">
        <w:rPr>
          <w:lang w:eastAsia="ru-RU"/>
        </w:rPr>
        <w:t>тсутствие смягчающих и отягчающих административную ответственность обстоятельств, предусмотренных ст.ст. 4.2, 4.3 КоАП РФ и полагает необходимым назначить наказание в виде административного штрафа.</w:t>
      </w:r>
    </w:p>
    <w:p w:rsidR="00F96660" w:rsidRPr="00AD6427" w:rsidP="00E749A8">
      <w:pPr>
        <w:widowControl w:val="0"/>
        <w:suppressAutoHyphens w:val="0"/>
        <w:ind w:left="-709" w:right="-710" w:firstLine="540"/>
        <w:jc w:val="both"/>
        <w:rPr>
          <w:bCs/>
          <w:lang w:eastAsia="ru-RU"/>
        </w:rPr>
      </w:pPr>
      <w:r w:rsidRPr="00AD6427">
        <w:rPr>
          <w:lang w:eastAsia="ru-RU"/>
        </w:rPr>
        <w:t>Руководствуясь ст.ст. 29.9, 29.10</w:t>
      </w:r>
      <w:r w:rsidRPr="00AD6427" w:rsidR="005A4E54">
        <w:rPr>
          <w:lang w:eastAsia="ru-RU"/>
        </w:rPr>
        <w:t>, 32.2</w:t>
      </w:r>
      <w:r w:rsidRPr="00AD6427">
        <w:rPr>
          <w:lang w:eastAsia="ru-RU"/>
        </w:rPr>
        <w:t xml:space="preserve"> Кодекса РФ об адми</w:t>
      </w:r>
      <w:r w:rsidRPr="00AD6427">
        <w:rPr>
          <w:lang w:eastAsia="ru-RU"/>
        </w:rPr>
        <w:t xml:space="preserve">нистративных правонарушениях, </w:t>
      </w:r>
      <w:r w:rsidRPr="00AD6427">
        <w:rPr>
          <w:lang w:eastAsia="ru-RU"/>
        </w:rPr>
        <w:t xml:space="preserve">мировой судья                                        </w:t>
      </w:r>
      <w:r w:rsidRPr="00AD6427">
        <w:rPr>
          <w:bCs/>
          <w:lang w:eastAsia="ru-RU"/>
        </w:rPr>
        <w:t xml:space="preserve">                                                          </w:t>
      </w:r>
    </w:p>
    <w:p w:rsidR="00DA4656" w:rsidRPr="00AD6427" w:rsidP="00E749A8">
      <w:pPr>
        <w:widowControl w:val="0"/>
        <w:suppressAutoHyphens w:val="0"/>
        <w:ind w:left="-709" w:right="-710" w:firstLine="540"/>
        <w:jc w:val="both"/>
        <w:rPr>
          <w:bCs/>
          <w:lang w:eastAsia="ru-RU"/>
        </w:rPr>
      </w:pPr>
      <w:r w:rsidRPr="00AD6427">
        <w:rPr>
          <w:bCs/>
          <w:lang w:eastAsia="ru-RU"/>
        </w:rPr>
        <w:t xml:space="preserve">   </w:t>
      </w:r>
      <w:r w:rsidRPr="00AD6427" w:rsidR="003C3800">
        <w:rPr>
          <w:bCs/>
          <w:lang w:eastAsia="ru-RU"/>
        </w:rPr>
        <w:t xml:space="preserve">                                      </w:t>
      </w:r>
      <w:r w:rsidRPr="00AD6427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                      </w:t>
      </w:r>
      <w:r w:rsidRPr="00AD6427">
        <w:rPr>
          <w:bCs/>
          <w:lang w:eastAsia="ru-RU"/>
        </w:rPr>
        <w:t>ПОСТАНОВИЛ:</w:t>
      </w:r>
    </w:p>
    <w:p w:rsidR="003C3800" w:rsidRPr="00AD6427" w:rsidP="00E749A8">
      <w:pPr>
        <w:widowControl w:val="0"/>
        <w:suppressAutoHyphens w:val="0"/>
        <w:ind w:left="-709" w:right="-710" w:firstLine="540"/>
        <w:jc w:val="both"/>
        <w:rPr>
          <w:b/>
          <w:bCs/>
          <w:lang w:eastAsia="ru-RU"/>
        </w:rPr>
      </w:pPr>
    </w:p>
    <w:p w:rsidR="008E5F42" w:rsidRPr="00AD6427" w:rsidP="00E749A8">
      <w:pPr>
        <w:widowControl w:val="0"/>
        <w:ind w:left="-709" w:right="-710" w:firstLine="540"/>
        <w:jc w:val="both"/>
      </w:pPr>
      <w:r>
        <w:t>председателя ТСН «Товарищество собств</w:t>
      </w:r>
      <w:r>
        <w:t>енников жилья  Северная 68»  Титовскую Викторию Станиславовну</w:t>
      </w:r>
      <w:r w:rsidRPr="00AD6427" w:rsidR="00C569DF">
        <w:t xml:space="preserve"> </w:t>
      </w:r>
      <w:r w:rsidRPr="00AD6427">
        <w:t>признать виновн</w:t>
      </w:r>
      <w:r>
        <w:t>ой</w:t>
      </w:r>
      <w:r w:rsidRPr="00AD6427"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наказание в виде административного штра</w:t>
      </w:r>
      <w:r w:rsidRPr="00AD6427">
        <w:t xml:space="preserve">фа в размере </w:t>
      </w:r>
      <w:r>
        <w:t>5</w:t>
      </w:r>
      <w:r w:rsidRPr="00AD6427">
        <w:t>00 (</w:t>
      </w:r>
      <w:r>
        <w:t>пятьсот</w:t>
      </w:r>
      <w:r w:rsidRPr="00AD6427">
        <w:t>) рублей.</w:t>
      </w:r>
    </w:p>
    <w:p w:rsidR="005A4E54" w:rsidRPr="00AD6427" w:rsidP="00E749A8">
      <w:pPr>
        <w:ind w:left="-709" w:right="-710" w:firstLine="540"/>
        <w:jc w:val="both"/>
      </w:pPr>
      <w:r w:rsidRPr="00AD6427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6" w:anchor="sub_315%23sub_315" w:history="1">
        <w:r w:rsidRPr="00AD6427">
          <w:rPr>
            <w:color w:val="0000FF"/>
            <w:u w:val="single"/>
          </w:rPr>
          <w:t>статьей 31.5</w:t>
        </w:r>
      </w:hyperlink>
      <w:r w:rsidRPr="00AD6427">
        <w:t xml:space="preserve"> Кодекса РФ об АП.</w:t>
      </w:r>
    </w:p>
    <w:p w:rsidR="005A4E54" w:rsidRPr="00AD6427" w:rsidP="00E749A8">
      <w:pPr>
        <w:widowControl w:val="0"/>
        <w:ind w:left="-709" w:right="-710" w:firstLine="540"/>
        <w:jc w:val="both"/>
      </w:pPr>
      <w:r w:rsidRPr="00AD6427">
        <w:t xml:space="preserve">Неуплата административного штрафа в срок, предусмотренный ч.1 ст. </w:t>
      </w:r>
      <w:r w:rsidRPr="00AD6427">
        <w:t>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AD6427">
        <w:t xml:space="preserve"> пятидесяти часов.</w:t>
      </w:r>
    </w:p>
    <w:p w:rsidR="005A4E54" w:rsidRPr="00AD6427" w:rsidP="00E749A8">
      <w:pPr>
        <w:ind w:left="-709" w:right="-710" w:firstLine="540"/>
        <w:jc w:val="both"/>
      </w:pPr>
      <w:r w:rsidRPr="00AD6427">
        <w:t xml:space="preserve">Постановление может быть обжаловано в течение 10 </w:t>
      </w:r>
      <w:r>
        <w:t xml:space="preserve">дней </w:t>
      </w:r>
      <w:r w:rsidRPr="00AD6427">
        <w:t>с даты вручения или получения в Нижневартовский городской суд, через мирового судью судебного участка № 10.</w:t>
      </w:r>
    </w:p>
    <w:p w:rsidR="005A4E54" w:rsidRPr="00AD6427" w:rsidP="00E749A8">
      <w:pPr>
        <w:ind w:left="-709" w:right="-710" w:firstLine="540"/>
        <w:jc w:val="both"/>
        <w:rPr>
          <w:i/>
          <w:iCs/>
        </w:rPr>
      </w:pPr>
      <w:r w:rsidRPr="00AD6427">
        <w:t>Штраф подлежит уплате в УФК по ХМАО-Югре (Департамент административного обе</w:t>
      </w:r>
      <w:r w:rsidRPr="00AD6427">
        <w:t>спечения Ханты-Мансийского автономного округа-Югры л/с 04872</w:t>
      </w:r>
      <w:r w:rsidRPr="00AD6427">
        <w:rPr>
          <w:lang w:val="en-US"/>
        </w:rPr>
        <w:t>D</w:t>
      </w:r>
      <w:r w:rsidRPr="00AD6427">
        <w:t xml:space="preserve">08080), счет № 03100643000000018700; ИНН 8601073664; КПП 860101001; БИК 007162163, РКЦ Ханты-Мансийск; кор/сч 40102810245370000007, КБК 72011601153010006140; ОКТМО 71875000. Идентификатор </w:t>
      </w:r>
      <w:r w:rsidRPr="00E749A8">
        <w:rPr>
          <w:color w:val="7030A0"/>
        </w:rPr>
        <w:t>0412365</w:t>
      </w:r>
      <w:r w:rsidRPr="00E749A8">
        <w:rPr>
          <w:color w:val="7030A0"/>
        </w:rPr>
        <w:t>400505020902415136</w:t>
      </w:r>
      <w:r w:rsidRPr="00AD6427">
        <w:rPr>
          <w:i/>
          <w:iCs/>
          <w:color w:val="7030A0"/>
        </w:rPr>
        <w:t>.</w:t>
      </w:r>
    </w:p>
    <w:p w:rsidR="005A4E54" w:rsidRPr="00AD6427" w:rsidP="00E749A8">
      <w:pPr>
        <w:ind w:left="-709" w:right="-710" w:firstLine="540"/>
        <w:jc w:val="both"/>
        <w:rPr>
          <w:i/>
          <w:iCs/>
          <w:color w:val="7030A0"/>
        </w:rPr>
      </w:pPr>
      <w:r w:rsidRPr="009F4626">
        <w:rPr>
          <w:color w:val="7030A0"/>
          <w:lang w:val="en-US"/>
        </w:rPr>
        <w:t>QR</w:t>
      </w:r>
      <w:r w:rsidRPr="009F4626">
        <w:rPr>
          <w:color w:val="7030A0"/>
        </w:rPr>
        <w:t>-код для оплаты по административным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924471" w:rsidRPr="00AD6427" w:rsidP="00E749A8">
      <w:pPr>
        <w:ind w:left="-709" w:right="-710" w:firstLine="540"/>
        <w:jc w:val="both"/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1520825" cy="1520825"/>
            <wp:effectExtent l="0" t="0" r="3175" b="317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505940" name="Рисунок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189" w:rsidRPr="00AD6427" w:rsidP="00E749A8">
      <w:pPr>
        <w:ind w:left="-709" w:right="-710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867189" w:rsidRPr="00AD6427" w:rsidP="00E749A8">
      <w:pPr>
        <w:ind w:left="-709" w:right="-710" w:firstLine="540"/>
        <w:jc w:val="both"/>
        <w:rPr>
          <w:rStyle w:val="Emphasis"/>
          <w:i w:val="0"/>
        </w:rPr>
      </w:pPr>
      <w:r w:rsidRPr="00AD6427">
        <w:rPr>
          <w:rStyle w:val="Emphasis"/>
          <w:i w:val="0"/>
        </w:rPr>
        <w:t xml:space="preserve">Копия </w:t>
      </w:r>
      <w:r w:rsidRPr="00AD6427">
        <w:rPr>
          <w:rStyle w:val="Emphasis"/>
          <w:i w:val="0"/>
        </w:rPr>
        <w:t>верна</w:t>
      </w:r>
    </w:p>
    <w:p w:rsidR="00867189" w:rsidRPr="00AD6427" w:rsidP="00E749A8">
      <w:pPr>
        <w:ind w:left="-709" w:right="-710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D04BF4" w:rsidRPr="00AD6427" w:rsidP="00E749A8">
      <w:pPr>
        <w:ind w:left="-709" w:right="-710" w:firstLine="540"/>
        <w:jc w:val="both"/>
      </w:pPr>
    </w:p>
    <w:sectPr w:rsidSect="00E749A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42" w:left="1701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C38"/>
    <w:rsid w:val="00011315"/>
    <w:rsid w:val="0004047B"/>
    <w:rsid w:val="000678CF"/>
    <w:rsid w:val="00070941"/>
    <w:rsid w:val="00072E61"/>
    <w:rsid w:val="00087527"/>
    <w:rsid w:val="000B0138"/>
    <w:rsid w:val="000C17A8"/>
    <w:rsid w:val="000D7271"/>
    <w:rsid w:val="000E441C"/>
    <w:rsid w:val="00117324"/>
    <w:rsid w:val="00117ACA"/>
    <w:rsid w:val="00124F54"/>
    <w:rsid w:val="00142454"/>
    <w:rsid w:val="001446B3"/>
    <w:rsid w:val="00145D98"/>
    <w:rsid w:val="0016794F"/>
    <w:rsid w:val="00167C50"/>
    <w:rsid w:val="001826C6"/>
    <w:rsid w:val="00182BEF"/>
    <w:rsid w:val="001976E9"/>
    <w:rsid w:val="001A356D"/>
    <w:rsid w:val="001B1A61"/>
    <w:rsid w:val="001B6124"/>
    <w:rsid w:val="001D3C82"/>
    <w:rsid w:val="001D4580"/>
    <w:rsid w:val="001E231A"/>
    <w:rsid w:val="00205FB9"/>
    <w:rsid w:val="002121FA"/>
    <w:rsid w:val="002155E4"/>
    <w:rsid w:val="00225384"/>
    <w:rsid w:val="002442F8"/>
    <w:rsid w:val="00254189"/>
    <w:rsid w:val="002636C4"/>
    <w:rsid w:val="00270742"/>
    <w:rsid w:val="0027759D"/>
    <w:rsid w:val="00282AF2"/>
    <w:rsid w:val="00285E06"/>
    <w:rsid w:val="00287C64"/>
    <w:rsid w:val="002A2EB8"/>
    <w:rsid w:val="002A32A7"/>
    <w:rsid w:val="002A3A31"/>
    <w:rsid w:val="002C677F"/>
    <w:rsid w:val="002D1552"/>
    <w:rsid w:val="002D17F1"/>
    <w:rsid w:val="002D7E37"/>
    <w:rsid w:val="002E4B70"/>
    <w:rsid w:val="00321513"/>
    <w:rsid w:val="00321611"/>
    <w:rsid w:val="00325C82"/>
    <w:rsid w:val="00332148"/>
    <w:rsid w:val="00355396"/>
    <w:rsid w:val="00361F44"/>
    <w:rsid w:val="0037451C"/>
    <w:rsid w:val="003813D3"/>
    <w:rsid w:val="003A7621"/>
    <w:rsid w:val="003C2CD5"/>
    <w:rsid w:val="003C3800"/>
    <w:rsid w:val="003D0DB1"/>
    <w:rsid w:val="003E0DD8"/>
    <w:rsid w:val="00406436"/>
    <w:rsid w:val="00420C10"/>
    <w:rsid w:val="00440B56"/>
    <w:rsid w:val="00446FDA"/>
    <w:rsid w:val="0045041F"/>
    <w:rsid w:val="00451EF1"/>
    <w:rsid w:val="00456628"/>
    <w:rsid w:val="004570C0"/>
    <w:rsid w:val="004623F7"/>
    <w:rsid w:val="0047060A"/>
    <w:rsid w:val="004936D8"/>
    <w:rsid w:val="00495AA4"/>
    <w:rsid w:val="004A2AA8"/>
    <w:rsid w:val="004A4444"/>
    <w:rsid w:val="004C1D62"/>
    <w:rsid w:val="004D02CD"/>
    <w:rsid w:val="004D1C58"/>
    <w:rsid w:val="004D42FD"/>
    <w:rsid w:val="004D7FED"/>
    <w:rsid w:val="004F20F7"/>
    <w:rsid w:val="004F76A2"/>
    <w:rsid w:val="005052E5"/>
    <w:rsid w:val="005110F3"/>
    <w:rsid w:val="00514014"/>
    <w:rsid w:val="00530ADB"/>
    <w:rsid w:val="0053370E"/>
    <w:rsid w:val="00534EC9"/>
    <w:rsid w:val="00541AF4"/>
    <w:rsid w:val="00544E09"/>
    <w:rsid w:val="005475E1"/>
    <w:rsid w:val="00561228"/>
    <w:rsid w:val="0057770A"/>
    <w:rsid w:val="00583251"/>
    <w:rsid w:val="0058388E"/>
    <w:rsid w:val="005A26E3"/>
    <w:rsid w:val="005A4E54"/>
    <w:rsid w:val="005C4004"/>
    <w:rsid w:val="005C58BB"/>
    <w:rsid w:val="005D0321"/>
    <w:rsid w:val="005E166B"/>
    <w:rsid w:val="005E367D"/>
    <w:rsid w:val="005E4AE0"/>
    <w:rsid w:val="005E5332"/>
    <w:rsid w:val="005F0640"/>
    <w:rsid w:val="00620219"/>
    <w:rsid w:val="0063265A"/>
    <w:rsid w:val="006342D9"/>
    <w:rsid w:val="006423CE"/>
    <w:rsid w:val="00645B5E"/>
    <w:rsid w:val="006461EC"/>
    <w:rsid w:val="00653343"/>
    <w:rsid w:val="00670F95"/>
    <w:rsid w:val="006749B4"/>
    <w:rsid w:val="00687959"/>
    <w:rsid w:val="00694B9A"/>
    <w:rsid w:val="006A6553"/>
    <w:rsid w:val="006A6A58"/>
    <w:rsid w:val="006B6B7E"/>
    <w:rsid w:val="006C428B"/>
    <w:rsid w:val="006C58C3"/>
    <w:rsid w:val="006D5188"/>
    <w:rsid w:val="006D68CE"/>
    <w:rsid w:val="006E1D52"/>
    <w:rsid w:val="00701323"/>
    <w:rsid w:val="007162AE"/>
    <w:rsid w:val="007540B9"/>
    <w:rsid w:val="00765C3B"/>
    <w:rsid w:val="007E0C88"/>
    <w:rsid w:val="007E38BF"/>
    <w:rsid w:val="007F56C3"/>
    <w:rsid w:val="008041B4"/>
    <w:rsid w:val="00822A94"/>
    <w:rsid w:val="008272F7"/>
    <w:rsid w:val="00832C05"/>
    <w:rsid w:val="00833722"/>
    <w:rsid w:val="00844DB9"/>
    <w:rsid w:val="00853104"/>
    <w:rsid w:val="0085674A"/>
    <w:rsid w:val="00867189"/>
    <w:rsid w:val="008764DF"/>
    <w:rsid w:val="00883690"/>
    <w:rsid w:val="0089196F"/>
    <w:rsid w:val="008A385D"/>
    <w:rsid w:val="008D5D15"/>
    <w:rsid w:val="008E0C3E"/>
    <w:rsid w:val="008E1102"/>
    <w:rsid w:val="008E5F42"/>
    <w:rsid w:val="009048E2"/>
    <w:rsid w:val="009138C5"/>
    <w:rsid w:val="00916B80"/>
    <w:rsid w:val="00924471"/>
    <w:rsid w:val="00952959"/>
    <w:rsid w:val="009638A3"/>
    <w:rsid w:val="00970966"/>
    <w:rsid w:val="00977EE6"/>
    <w:rsid w:val="00983AC2"/>
    <w:rsid w:val="009840BE"/>
    <w:rsid w:val="00990E25"/>
    <w:rsid w:val="00996848"/>
    <w:rsid w:val="009A2173"/>
    <w:rsid w:val="009A5271"/>
    <w:rsid w:val="009A7387"/>
    <w:rsid w:val="009B6E1A"/>
    <w:rsid w:val="009C1842"/>
    <w:rsid w:val="009C2F07"/>
    <w:rsid w:val="009C5D15"/>
    <w:rsid w:val="009D2DFF"/>
    <w:rsid w:val="009F4626"/>
    <w:rsid w:val="00A04242"/>
    <w:rsid w:val="00A26FEB"/>
    <w:rsid w:val="00A32B2E"/>
    <w:rsid w:val="00A362D0"/>
    <w:rsid w:val="00A53537"/>
    <w:rsid w:val="00A56904"/>
    <w:rsid w:val="00A571B6"/>
    <w:rsid w:val="00A73018"/>
    <w:rsid w:val="00A91F4B"/>
    <w:rsid w:val="00A955B2"/>
    <w:rsid w:val="00A979CC"/>
    <w:rsid w:val="00AA1006"/>
    <w:rsid w:val="00AA1097"/>
    <w:rsid w:val="00AA7F88"/>
    <w:rsid w:val="00AB50F6"/>
    <w:rsid w:val="00AD0757"/>
    <w:rsid w:val="00AD407B"/>
    <w:rsid w:val="00AD6427"/>
    <w:rsid w:val="00AE7AE9"/>
    <w:rsid w:val="00AE7ED5"/>
    <w:rsid w:val="00AF45A9"/>
    <w:rsid w:val="00B10E57"/>
    <w:rsid w:val="00B21B20"/>
    <w:rsid w:val="00B24D56"/>
    <w:rsid w:val="00B359A1"/>
    <w:rsid w:val="00B40840"/>
    <w:rsid w:val="00B441B4"/>
    <w:rsid w:val="00B45FC5"/>
    <w:rsid w:val="00B47A69"/>
    <w:rsid w:val="00B7299C"/>
    <w:rsid w:val="00B771D0"/>
    <w:rsid w:val="00B8324E"/>
    <w:rsid w:val="00B92242"/>
    <w:rsid w:val="00BB7BC9"/>
    <w:rsid w:val="00BC0D73"/>
    <w:rsid w:val="00BD2573"/>
    <w:rsid w:val="00BD7AA7"/>
    <w:rsid w:val="00C11E17"/>
    <w:rsid w:val="00C218A7"/>
    <w:rsid w:val="00C236B8"/>
    <w:rsid w:val="00C27E21"/>
    <w:rsid w:val="00C41F7A"/>
    <w:rsid w:val="00C45D2B"/>
    <w:rsid w:val="00C51729"/>
    <w:rsid w:val="00C569DF"/>
    <w:rsid w:val="00C6767B"/>
    <w:rsid w:val="00C8636C"/>
    <w:rsid w:val="00C90086"/>
    <w:rsid w:val="00C918A5"/>
    <w:rsid w:val="00CA326F"/>
    <w:rsid w:val="00CB304A"/>
    <w:rsid w:val="00CB7946"/>
    <w:rsid w:val="00CB7F17"/>
    <w:rsid w:val="00CC3A6E"/>
    <w:rsid w:val="00CE4107"/>
    <w:rsid w:val="00CF0F38"/>
    <w:rsid w:val="00D04BF4"/>
    <w:rsid w:val="00D04C2F"/>
    <w:rsid w:val="00D12463"/>
    <w:rsid w:val="00D215C7"/>
    <w:rsid w:val="00D25EAC"/>
    <w:rsid w:val="00D4319B"/>
    <w:rsid w:val="00D6324D"/>
    <w:rsid w:val="00D6600A"/>
    <w:rsid w:val="00D77399"/>
    <w:rsid w:val="00DA4656"/>
    <w:rsid w:val="00DD18A8"/>
    <w:rsid w:val="00DE0E6F"/>
    <w:rsid w:val="00E120C0"/>
    <w:rsid w:val="00E14985"/>
    <w:rsid w:val="00E619BA"/>
    <w:rsid w:val="00E649E8"/>
    <w:rsid w:val="00E745C5"/>
    <w:rsid w:val="00E749A8"/>
    <w:rsid w:val="00EC2BA6"/>
    <w:rsid w:val="00ED2406"/>
    <w:rsid w:val="00ED373A"/>
    <w:rsid w:val="00EE0211"/>
    <w:rsid w:val="00F10A30"/>
    <w:rsid w:val="00F24842"/>
    <w:rsid w:val="00F72064"/>
    <w:rsid w:val="00F849C6"/>
    <w:rsid w:val="00F84CB6"/>
    <w:rsid w:val="00F85F5C"/>
    <w:rsid w:val="00F96660"/>
    <w:rsid w:val="00F97495"/>
    <w:rsid w:val="00F97FC6"/>
    <w:rsid w:val="00FB0E21"/>
    <w:rsid w:val="00FB39CD"/>
    <w:rsid w:val="00FB3B2F"/>
    <w:rsid w:val="00FB7F60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8C4E-9D5D-48AF-B242-7AF685F3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